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B46" w:rsidRPr="00487169" w:rsidRDefault="00C50C70" w:rsidP="008C3244">
      <w:pPr>
        <w:jc w:val="both"/>
        <w:rPr>
          <w:rFonts w:ascii="AR DARLING" w:hAnsi="AR DARLING"/>
          <w:color w:val="C0504D" w:themeColor="accent2"/>
          <w:sz w:val="24"/>
          <w:szCs w:val="24"/>
        </w:rPr>
      </w:pPr>
      <w:r w:rsidRPr="00487169">
        <w:rPr>
          <w:rFonts w:ascii="AR DARLING" w:hAnsi="AR DARLING"/>
          <w:color w:val="C0504D" w:themeColor="accent2"/>
          <w:sz w:val="24"/>
          <w:szCs w:val="24"/>
        </w:rPr>
        <w:t>GLORIA PATRICIA MONDRAGON.</w:t>
      </w:r>
    </w:p>
    <w:p w:rsidR="00C50C70" w:rsidRPr="00487169" w:rsidRDefault="00C50C70" w:rsidP="008C3244">
      <w:pPr>
        <w:jc w:val="both"/>
        <w:rPr>
          <w:rFonts w:ascii="AR DARLING" w:hAnsi="AR DARLING"/>
          <w:color w:val="C0504D" w:themeColor="accent2"/>
          <w:sz w:val="24"/>
          <w:szCs w:val="24"/>
        </w:rPr>
      </w:pPr>
      <w:r w:rsidRPr="00487169">
        <w:rPr>
          <w:rFonts w:ascii="AR DARLING" w:hAnsi="AR DARLING"/>
          <w:color w:val="C0504D" w:themeColor="accent2"/>
          <w:sz w:val="24"/>
          <w:szCs w:val="24"/>
        </w:rPr>
        <w:t>MARIA FERNANDA SALDARRIAGA.</w:t>
      </w:r>
    </w:p>
    <w:p w:rsidR="00C50C70" w:rsidRPr="00FD0A80" w:rsidRDefault="00C50C70" w:rsidP="008C3244">
      <w:pPr>
        <w:jc w:val="both"/>
        <w:rPr>
          <w:rFonts w:ascii="AR CENA" w:hAnsi="AR CENA"/>
          <w:sz w:val="24"/>
          <w:szCs w:val="24"/>
        </w:rPr>
      </w:pPr>
      <w:r w:rsidRPr="00FD0A80">
        <w:rPr>
          <w:rFonts w:ascii="AR CENA" w:hAnsi="AR CENA"/>
          <w:sz w:val="24"/>
          <w:szCs w:val="24"/>
        </w:rPr>
        <w:t>CALI3.</w:t>
      </w:r>
    </w:p>
    <w:p w:rsidR="00C50C70" w:rsidRPr="00FD0A80" w:rsidRDefault="00C50C70" w:rsidP="008C3244">
      <w:pPr>
        <w:jc w:val="both"/>
        <w:rPr>
          <w:rFonts w:ascii="AR CENA" w:hAnsi="AR CENA"/>
          <w:sz w:val="24"/>
          <w:szCs w:val="24"/>
        </w:rPr>
      </w:pPr>
      <w:r w:rsidRPr="00FD0A80">
        <w:rPr>
          <w:rFonts w:ascii="AR CENA" w:hAnsi="AR CENA"/>
          <w:sz w:val="24"/>
          <w:szCs w:val="24"/>
        </w:rPr>
        <w:t xml:space="preserve">GRUPO </w:t>
      </w:r>
      <w:r w:rsidR="008C3244" w:rsidRPr="00FD0A80">
        <w:rPr>
          <w:rFonts w:ascii="AR CENA" w:hAnsi="AR CENA"/>
          <w:sz w:val="24"/>
          <w:szCs w:val="24"/>
        </w:rPr>
        <w:t>8</w:t>
      </w:r>
    </w:p>
    <w:p w:rsidR="008C3244" w:rsidRPr="00FD0A80" w:rsidRDefault="00487169" w:rsidP="008C3244">
      <w:pPr>
        <w:jc w:val="both"/>
        <w:rPr>
          <w:rFonts w:ascii="AR CENA" w:hAnsi="AR CENA"/>
          <w:sz w:val="24"/>
          <w:szCs w:val="24"/>
        </w:rPr>
      </w:pPr>
      <w:r>
        <w:rPr>
          <w:rFonts w:ascii="AR CENA" w:hAnsi="AR CENA"/>
          <w:sz w:val="24"/>
          <w:szCs w:val="24"/>
        </w:rPr>
        <w:t>ESPECIALIZACION EN INFORMATICA Y MULTIMEDIA</w:t>
      </w:r>
    </w:p>
    <w:p w:rsidR="00C05707" w:rsidRPr="00FD0A80" w:rsidRDefault="00C05707" w:rsidP="008C3244">
      <w:pPr>
        <w:jc w:val="both"/>
        <w:rPr>
          <w:rFonts w:ascii="AR CENA" w:hAnsi="AR CENA"/>
          <w:sz w:val="24"/>
          <w:szCs w:val="24"/>
        </w:rPr>
      </w:pPr>
      <w:r w:rsidRPr="00FD0A80">
        <w:rPr>
          <w:rFonts w:ascii="AR CENA" w:hAnsi="AR CENA"/>
          <w:sz w:val="24"/>
          <w:szCs w:val="24"/>
        </w:rPr>
        <w:t>TITULO:</w:t>
      </w:r>
    </w:p>
    <w:p w:rsidR="00C05707" w:rsidRPr="00487169" w:rsidRDefault="005904A3" w:rsidP="008C3244">
      <w:pPr>
        <w:jc w:val="both"/>
        <w:rPr>
          <w:rFonts w:ascii="AR DARLING" w:hAnsi="AR DARLING"/>
          <w:color w:val="C0504D" w:themeColor="accent2"/>
          <w:sz w:val="28"/>
          <w:szCs w:val="28"/>
        </w:rPr>
      </w:pPr>
      <w:r w:rsidRPr="00487169">
        <w:rPr>
          <w:rFonts w:ascii="AR DARLING" w:hAnsi="AR DARLING"/>
          <w:color w:val="C0504D" w:themeColor="accent2"/>
          <w:sz w:val="28"/>
          <w:szCs w:val="28"/>
        </w:rPr>
        <w:t>SENSIBILIZACIÓN   POR LO NUESTRO</w:t>
      </w:r>
    </w:p>
    <w:p w:rsidR="00C50C70" w:rsidRPr="00FD0A80" w:rsidRDefault="00C50C70" w:rsidP="008C3244">
      <w:pPr>
        <w:jc w:val="both"/>
        <w:rPr>
          <w:rFonts w:ascii="AR DARLING" w:hAnsi="AR DARLING"/>
          <w:sz w:val="28"/>
          <w:szCs w:val="28"/>
        </w:rPr>
      </w:pPr>
    </w:p>
    <w:p w:rsidR="00C50C70" w:rsidRPr="00FD0A80" w:rsidRDefault="00C50C70" w:rsidP="008C3244">
      <w:pPr>
        <w:jc w:val="both"/>
        <w:rPr>
          <w:rFonts w:ascii="AR CENA" w:hAnsi="AR CENA"/>
          <w:b/>
          <w:sz w:val="24"/>
          <w:szCs w:val="24"/>
        </w:rPr>
      </w:pPr>
      <w:r w:rsidRPr="00FD0A80">
        <w:rPr>
          <w:rFonts w:ascii="AR CENA" w:hAnsi="AR CENA"/>
          <w:b/>
          <w:sz w:val="24"/>
          <w:szCs w:val="24"/>
        </w:rPr>
        <w:t>OBJETIVO GENERAL:</w:t>
      </w:r>
    </w:p>
    <w:p w:rsidR="00C50C70" w:rsidRPr="00FD0A80" w:rsidRDefault="00C50C70" w:rsidP="008C3244">
      <w:pPr>
        <w:jc w:val="both"/>
        <w:rPr>
          <w:rFonts w:ascii="AR CENA" w:hAnsi="AR CENA"/>
          <w:sz w:val="24"/>
          <w:szCs w:val="24"/>
        </w:rPr>
      </w:pPr>
      <w:r w:rsidRPr="00FD0A80">
        <w:rPr>
          <w:rFonts w:ascii="AR CENA" w:hAnsi="AR CENA"/>
          <w:sz w:val="24"/>
          <w:szCs w:val="24"/>
        </w:rPr>
        <w:t>Potenciar la sensibilización  de la comu</w:t>
      </w:r>
      <w:r w:rsidR="005904A3" w:rsidRPr="00FD0A80">
        <w:rPr>
          <w:rFonts w:ascii="AR CENA" w:hAnsi="AR CENA"/>
          <w:sz w:val="24"/>
          <w:szCs w:val="24"/>
        </w:rPr>
        <w:t>nidad del barrio obrero a través</w:t>
      </w:r>
      <w:r w:rsidRPr="00FD0A80">
        <w:rPr>
          <w:rFonts w:ascii="AR CENA" w:hAnsi="AR CENA"/>
          <w:sz w:val="24"/>
          <w:szCs w:val="24"/>
        </w:rPr>
        <w:t xml:space="preserve"> de una herramienta multimedia.</w:t>
      </w:r>
    </w:p>
    <w:p w:rsidR="00C05707" w:rsidRPr="00FD0A80" w:rsidRDefault="00C05707" w:rsidP="008C3244">
      <w:pPr>
        <w:jc w:val="both"/>
        <w:rPr>
          <w:rFonts w:ascii="AR CENA" w:hAnsi="AR CENA"/>
          <w:sz w:val="24"/>
          <w:szCs w:val="24"/>
        </w:rPr>
      </w:pPr>
    </w:p>
    <w:p w:rsidR="002C6BDB" w:rsidRPr="00FD0A80" w:rsidRDefault="002C6BDB" w:rsidP="008C3244">
      <w:pPr>
        <w:jc w:val="both"/>
        <w:rPr>
          <w:rFonts w:ascii="AR CENA" w:hAnsi="AR CENA"/>
          <w:b/>
          <w:sz w:val="24"/>
          <w:szCs w:val="24"/>
        </w:rPr>
      </w:pPr>
      <w:r w:rsidRPr="00FD0A80">
        <w:rPr>
          <w:rFonts w:ascii="AR CENA" w:hAnsi="AR CENA"/>
          <w:b/>
          <w:sz w:val="24"/>
          <w:szCs w:val="24"/>
        </w:rPr>
        <w:t>OBJETIVOS ESPECIFICOS:</w:t>
      </w:r>
    </w:p>
    <w:p w:rsidR="002C6BDB" w:rsidRPr="00FD0A80" w:rsidRDefault="005904A3" w:rsidP="008C3244">
      <w:pPr>
        <w:jc w:val="both"/>
        <w:rPr>
          <w:rFonts w:ascii="AR CENA" w:hAnsi="AR CENA"/>
          <w:sz w:val="24"/>
          <w:szCs w:val="24"/>
        </w:rPr>
      </w:pPr>
      <w:r w:rsidRPr="00FD0A80">
        <w:rPr>
          <w:rFonts w:ascii="AR CENA" w:hAnsi="AR CENA"/>
          <w:sz w:val="24"/>
          <w:szCs w:val="24"/>
        </w:rPr>
        <w:t>-Diseñar</w:t>
      </w:r>
      <w:r w:rsidR="008C3244" w:rsidRPr="00FD0A80">
        <w:rPr>
          <w:rFonts w:ascii="AR CENA" w:hAnsi="AR CENA"/>
          <w:sz w:val="24"/>
          <w:szCs w:val="24"/>
        </w:rPr>
        <w:t xml:space="preserve"> </w:t>
      </w:r>
      <w:r w:rsidR="002C6BDB" w:rsidRPr="00FD0A80">
        <w:rPr>
          <w:rFonts w:ascii="AR CENA" w:hAnsi="AR CENA"/>
          <w:sz w:val="24"/>
          <w:szCs w:val="24"/>
        </w:rPr>
        <w:t xml:space="preserve"> una herramienta multimedia en donde </w:t>
      </w:r>
      <w:r w:rsidR="00C05707" w:rsidRPr="00FD0A80">
        <w:rPr>
          <w:rFonts w:ascii="AR CENA" w:hAnsi="AR CENA"/>
          <w:sz w:val="24"/>
          <w:szCs w:val="24"/>
        </w:rPr>
        <w:t>observemos los sitios</w:t>
      </w:r>
      <w:r w:rsidR="002C6BDB" w:rsidRPr="00FD0A80">
        <w:rPr>
          <w:rFonts w:ascii="AR CENA" w:hAnsi="AR CENA"/>
          <w:sz w:val="24"/>
          <w:szCs w:val="24"/>
        </w:rPr>
        <w:t>, la historia y los personajes más  destacados del barrio.</w:t>
      </w:r>
    </w:p>
    <w:p w:rsidR="002C6BDB" w:rsidRPr="00FD0A80" w:rsidRDefault="002C6BDB" w:rsidP="008C3244">
      <w:pPr>
        <w:jc w:val="both"/>
        <w:rPr>
          <w:rFonts w:ascii="AR CENA" w:hAnsi="AR CENA"/>
          <w:sz w:val="24"/>
          <w:szCs w:val="24"/>
        </w:rPr>
      </w:pPr>
      <w:r w:rsidRPr="00FD0A80">
        <w:rPr>
          <w:rFonts w:ascii="AR CENA" w:hAnsi="AR CENA"/>
          <w:sz w:val="24"/>
          <w:szCs w:val="24"/>
        </w:rPr>
        <w:t>-Sensibilizar  a la comunidad  frente a la importancia del cuidado del barrio.</w:t>
      </w:r>
    </w:p>
    <w:p w:rsidR="002C6BDB" w:rsidRPr="00FD0A80" w:rsidRDefault="002C6BDB" w:rsidP="008C3244">
      <w:pPr>
        <w:jc w:val="both"/>
        <w:rPr>
          <w:rFonts w:ascii="AR CENA" w:hAnsi="AR CENA"/>
          <w:sz w:val="24"/>
          <w:szCs w:val="24"/>
        </w:rPr>
      </w:pPr>
      <w:r w:rsidRPr="00FD0A80">
        <w:rPr>
          <w:rFonts w:ascii="AR CENA" w:hAnsi="AR CENA"/>
          <w:sz w:val="24"/>
          <w:szCs w:val="24"/>
        </w:rPr>
        <w:t>-</w:t>
      </w:r>
      <w:r w:rsidR="00C05707" w:rsidRPr="00FD0A80">
        <w:rPr>
          <w:rFonts w:ascii="AR CENA" w:hAnsi="AR CENA"/>
          <w:sz w:val="24"/>
          <w:szCs w:val="24"/>
        </w:rPr>
        <w:t xml:space="preserve">fomentar la importancia de la aplicación  de los valores cívicos  y culturales. </w:t>
      </w:r>
    </w:p>
    <w:p w:rsidR="00C05707" w:rsidRPr="00FD0A80" w:rsidRDefault="00C05707" w:rsidP="008C3244">
      <w:pPr>
        <w:jc w:val="both"/>
        <w:rPr>
          <w:rFonts w:ascii="AR CENA" w:hAnsi="AR CENA"/>
          <w:sz w:val="24"/>
          <w:szCs w:val="24"/>
        </w:rPr>
      </w:pPr>
    </w:p>
    <w:p w:rsidR="00C50C70" w:rsidRPr="00FD0A80" w:rsidRDefault="00C50C70" w:rsidP="008C3244">
      <w:pPr>
        <w:jc w:val="both"/>
        <w:rPr>
          <w:rFonts w:ascii="AR CENA" w:hAnsi="AR CENA"/>
          <w:sz w:val="24"/>
          <w:szCs w:val="24"/>
        </w:rPr>
      </w:pPr>
    </w:p>
    <w:p w:rsidR="00C50C70" w:rsidRPr="00FD0A80" w:rsidRDefault="00C50C70" w:rsidP="008C3244">
      <w:pPr>
        <w:jc w:val="both"/>
        <w:rPr>
          <w:rFonts w:ascii="AR CENA" w:hAnsi="AR CENA"/>
          <w:b/>
          <w:sz w:val="24"/>
          <w:szCs w:val="24"/>
        </w:rPr>
      </w:pPr>
      <w:r w:rsidRPr="00FD0A80">
        <w:rPr>
          <w:rFonts w:ascii="AR CENA" w:hAnsi="AR CENA"/>
          <w:b/>
          <w:sz w:val="24"/>
          <w:szCs w:val="24"/>
        </w:rPr>
        <w:t>PROBLEMA.</w:t>
      </w:r>
    </w:p>
    <w:p w:rsidR="00C50C70" w:rsidRPr="00FD0A80" w:rsidRDefault="00C50C70" w:rsidP="008C3244">
      <w:pPr>
        <w:jc w:val="both"/>
        <w:rPr>
          <w:rFonts w:ascii="AR CENA" w:hAnsi="AR CENA"/>
          <w:b/>
          <w:sz w:val="24"/>
          <w:szCs w:val="24"/>
        </w:rPr>
      </w:pPr>
      <w:r w:rsidRPr="00FD0A80">
        <w:rPr>
          <w:rFonts w:ascii="AR CENA" w:hAnsi="AR CENA"/>
          <w:b/>
          <w:sz w:val="24"/>
          <w:szCs w:val="24"/>
        </w:rPr>
        <w:t>PLANTEAMIENTO:</w:t>
      </w:r>
    </w:p>
    <w:p w:rsidR="002C0386" w:rsidRPr="00FD0A80" w:rsidRDefault="00C50C70" w:rsidP="008C3244">
      <w:pPr>
        <w:jc w:val="both"/>
        <w:rPr>
          <w:rFonts w:ascii="AR CENA" w:hAnsi="AR CENA"/>
          <w:sz w:val="24"/>
          <w:szCs w:val="24"/>
        </w:rPr>
      </w:pPr>
      <w:r w:rsidRPr="00FD0A80">
        <w:rPr>
          <w:rFonts w:ascii="AR CENA" w:hAnsi="AR CENA"/>
          <w:sz w:val="24"/>
          <w:szCs w:val="24"/>
        </w:rPr>
        <w:t xml:space="preserve">Las profesoras </w:t>
      </w:r>
      <w:r w:rsidRPr="00FD0A80">
        <w:rPr>
          <w:rFonts w:ascii="AR CENA" w:hAnsi="AR CENA"/>
          <w:b/>
          <w:sz w:val="24"/>
          <w:szCs w:val="24"/>
        </w:rPr>
        <w:t>MARIA FERNANDA Y GLORIA PATRICIA</w:t>
      </w:r>
      <w:r w:rsidRPr="00FD0A80">
        <w:rPr>
          <w:rFonts w:ascii="AR CENA" w:hAnsi="AR CENA"/>
          <w:sz w:val="24"/>
          <w:szCs w:val="24"/>
        </w:rPr>
        <w:t xml:space="preserve"> de </w:t>
      </w:r>
      <w:r w:rsidR="00FD0A80" w:rsidRPr="00FD0A80">
        <w:rPr>
          <w:rFonts w:ascii="AR CENA" w:hAnsi="AR CENA"/>
          <w:b/>
          <w:sz w:val="24"/>
          <w:szCs w:val="24"/>
        </w:rPr>
        <w:t>LA INSTITUCIÓN EDUCATIVA REPÚBLICA DE ARGENTINA</w:t>
      </w:r>
      <w:r w:rsidR="00FD0A80" w:rsidRPr="00FD0A80">
        <w:rPr>
          <w:rFonts w:ascii="AR CENA" w:hAnsi="AR CENA"/>
          <w:sz w:val="24"/>
          <w:szCs w:val="24"/>
        </w:rPr>
        <w:t xml:space="preserve"> </w:t>
      </w:r>
      <w:r w:rsidRPr="00FD0A80">
        <w:rPr>
          <w:rFonts w:ascii="AR CENA" w:hAnsi="AR CENA"/>
          <w:sz w:val="24"/>
          <w:szCs w:val="24"/>
        </w:rPr>
        <w:t>hemos venido observando que la comunidad del barrio obrero en especial sus estudiantes no tienen sentido de pertenencia, no cuidan los espacios públicos que tienen a su disposición, siend</w:t>
      </w:r>
      <w:r w:rsidR="00C05707" w:rsidRPr="00FD0A80">
        <w:rPr>
          <w:rFonts w:ascii="AR CENA" w:hAnsi="AR CENA"/>
          <w:sz w:val="24"/>
          <w:szCs w:val="24"/>
        </w:rPr>
        <w:t>o el barrio obrero uno de los má</w:t>
      </w:r>
      <w:r w:rsidRPr="00FD0A80">
        <w:rPr>
          <w:rFonts w:ascii="AR CENA" w:hAnsi="AR CENA"/>
          <w:sz w:val="24"/>
          <w:szCs w:val="24"/>
        </w:rPr>
        <w:t>s tradicionales de la ciudad por esto se decide diseñar una herramienta multimedia que nos permita sensibilizar a la comunidad</w:t>
      </w:r>
      <w:r w:rsidR="002C6BDB" w:rsidRPr="00FD0A80">
        <w:rPr>
          <w:rFonts w:ascii="AR CENA" w:hAnsi="AR CENA"/>
          <w:sz w:val="24"/>
          <w:szCs w:val="24"/>
        </w:rPr>
        <w:t xml:space="preserve"> y fomentar el cuidado del mismo.</w:t>
      </w:r>
      <w:r w:rsidRPr="00FD0A80">
        <w:rPr>
          <w:rFonts w:ascii="AR CENA" w:hAnsi="AR CENA"/>
          <w:sz w:val="24"/>
          <w:szCs w:val="24"/>
        </w:rPr>
        <w:t xml:space="preserve"> </w:t>
      </w:r>
    </w:p>
    <w:p w:rsidR="00C50C70" w:rsidRPr="00FD0A80" w:rsidRDefault="00C50C70" w:rsidP="008C3244">
      <w:pPr>
        <w:jc w:val="both"/>
        <w:rPr>
          <w:rFonts w:ascii="AR CENA" w:hAnsi="AR CENA"/>
          <w:sz w:val="24"/>
          <w:szCs w:val="24"/>
        </w:rPr>
      </w:pPr>
      <w:r w:rsidRPr="00FD0A80">
        <w:rPr>
          <w:rFonts w:ascii="AR CENA" w:hAnsi="AR CENA"/>
          <w:sz w:val="24"/>
          <w:szCs w:val="24"/>
        </w:rPr>
        <w:t xml:space="preserve"> </w:t>
      </w:r>
    </w:p>
    <w:p w:rsidR="002C0386" w:rsidRPr="00FD0A80" w:rsidRDefault="002C0386" w:rsidP="002C0386">
      <w:pPr>
        <w:spacing w:after="0" w:line="240" w:lineRule="auto"/>
        <w:outlineLvl w:val="2"/>
        <w:rPr>
          <w:rFonts w:ascii="AR CENA" w:eastAsia="Times New Roman" w:hAnsi="AR CENA" w:cs="Times New Roman"/>
          <w:b/>
          <w:sz w:val="24"/>
          <w:szCs w:val="24"/>
          <w:lang w:eastAsia="es-CO"/>
        </w:rPr>
      </w:pPr>
      <w:r w:rsidRPr="00FD0A80">
        <w:rPr>
          <w:rFonts w:ascii="AR CENA" w:eastAsia="Times New Roman" w:hAnsi="AR CENA" w:cs="Times New Roman"/>
          <w:b/>
          <w:sz w:val="24"/>
          <w:szCs w:val="24"/>
          <w:lang w:eastAsia="es-CO"/>
        </w:rPr>
        <w:lastRenderedPageBreak/>
        <w:t>MARCO DE REFERENCIA</w:t>
      </w:r>
    </w:p>
    <w:p w:rsidR="002C0386" w:rsidRPr="00FD0A80" w:rsidRDefault="002C0386" w:rsidP="002C0386">
      <w:pPr>
        <w:spacing w:after="0" w:line="240" w:lineRule="auto"/>
        <w:outlineLvl w:val="2"/>
        <w:rPr>
          <w:rFonts w:ascii="AR CENA" w:eastAsia="Times New Roman" w:hAnsi="AR CENA" w:cs="Times New Roman"/>
          <w:sz w:val="24"/>
          <w:szCs w:val="24"/>
          <w:lang w:eastAsia="es-CO"/>
        </w:rPr>
      </w:pPr>
    </w:p>
    <w:p w:rsidR="002C0386" w:rsidRPr="00FD0A80" w:rsidRDefault="002C0386" w:rsidP="002F645C">
      <w:pPr>
        <w:jc w:val="both"/>
        <w:rPr>
          <w:rFonts w:ascii="AR CENA" w:hAnsi="AR CENA"/>
          <w:sz w:val="24"/>
          <w:szCs w:val="24"/>
        </w:rPr>
      </w:pPr>
      <w:r w:rsidRPr="00FD0A80">
        <w:rPr>
          <w:rFonts w:ascii="AR CENA" w:hAnsi="AR CENA"/>
          <w:sz w:val="24"/>
          <w:szCs w:val="24"/>
        </w:rPr>
        <w:t>En los años de experiencia de la docencia en la Institución Educativa Republica de Argentina ubicada en el barrio Obrero sector central de Cali, hemos observado que nuestros estudiantes no tienen sentido de pertenencia hacia su barrio, e</w:t>
      </w:r>
      <w:r w:rsidR="002A1740" w:rsidRPr="00FD0A80">
        <w:rPr>
          <w:rFonts w:ascii="AR CENA" w:hAnsi="AR CENA"/>
          <w:sz w:val="24"/>
          <w:szCs w:val="24"/>
        </w:rPr>
        <w:t xml:space="preserve">sto se refleja </w:t>
      </w:r>
      <w:r w:rsidRPr="00FD0A80">
        <w:rPr>
          <w:rFonts w:ascii="AR CENA" w:hAnsi="AR CENA"/>
          <w:sz w:val="24"/>
          <w:szCs w:val="24"/>
        </w:rPr>
        <w:t xml:space="preserve">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hace parte de su </w:t>
      </w:r>
      <w:r w:rsidR="002A1740" w:rsidRPr="00FD0A80">
        <w:rPr>
          <w:rFonts w:ascii="AR CENA" w:hAnsi="AR CENA"/>
          <w:sz w:val="24"/>
          <w:szCs w:val="24"/>
        </w:rPr>
        <w:t xml:space="preserve">pasado y presente </w:t>
      </w:r>
      <w:r w:rsidRPr="00FD0A80">
        <w:rPr>
          <w:rFonts w:ascii="AR CENA" w:hAnsi="AR CENA"/>
          <w:sz w:val="24"/>
          <w:szCs w:val="24"/>
        </w:rPr>
        <w:t>. También ha sido cuna de personajes destacados en el deporte y la cultura.</w:t>
      </w:r>
    </w:p>
    <w:p w:rsidR="002A1740" w:rsidRPr="00FD0A80" w:rsidRDefault="002A1740" w:rsidP="002F645C">
      <w:pPr>
        <w:jc w:val="both"/>
        <w:rPr>
          <w:rFonts w:ascii="AR CENA" w:hAnsi="AR CENA"/>
          <w:sz w:val="24"/>
          <w:szCs w:val="24"/>
        </w:rPr>
      </w:pPr>
      <w:r w:rsidRPr="00FD0A80">
        <w:rPr>
          <w:rFonts w:ascii="AR CENA" w:hAnsi="AR CENA"/>
          <w:sz w:val="24"/>
          <w:szCs w:val="24"/>
        </w:rPr>
        <w:t>Algunos autores han escrito sobre la trascendencia de este sector en el municipio, s</w:t>
      </w:r>
      <w:r w:rsidR="006A720E" w:rsidRPr="00FD0A80">
        <w:rPr>
          <w:rFonts w:ascii="AR CENA" w:hAnsi="AR CENA"/>
          <w:sz w:val="24"/>
          <w:szCs w:val="24"/>
        </w:rPr>
        <w:t>iendo el caso de Humberto Valve</w:t>
      </w:r>
      <w:r w:rsidRPr="00FD0A80">
        <w:rPr>
          <w:rFonts w:ascii="AR CENA" w:hAnsi="AR CENA"/>
          <w:sz w:val="24"/>
          <w:szCs w:val="24"/>
        </w:rPr>
        <w:t>rde</w:t>
      </w:r>
      <w:r w:rsidR="006A720E" w:rsidRPr="00FD0A80">
        <w:rPr>
          <w:rFonts w:ascii="AR CENA" w:hAnsi="AR CENA"/>
          <w:sz w:val="24"/>
          <w:szCs w:val="24"/>
        </w:rPr>
        <w:t xml:space="preserve"> en su libro BOMBA CAMARA uno de los más reconocidos y donde al igual que casi toda su historia literaria nombra el barrio obrero, también es de destacar que fue el cronista oficial de Celia Cruz; otro referente fue Felipe Van der </w:t>
      </w:r>
      <w:proofErr w:type="spellStart"/>
      <w:r w:rsidR="006A720E" w:rsidRPr="00FD0A80">
        <w:rPr>
          <w:rFonts w:ascii="AR CENA" w:hAnsi="AR CENA"/>
          <w:sz w:val="24"/>
          <w:szCs w:val="24"/>
        </w:rPr>
        <w:t>Huck</w:t>
      </w:r>
      <w:proofErr w:type="spellEnd"/>
      <w:r w:rsidR="006A720E" w:rsidRPr="00FD0A80">
        <w:rPr>
          <w:rFonts w:ascii="AR CENA" w:hAnsi="AR CENA"/>
          <w:sz w:val="24"/>
          <w:szCs w:val="24"/>
        </w:rPr>
        <w:t xml:space="preserve"> Arias historiador e investigador de la historia del barrio obrero  en su tesis titulada “apuntes para la historia del barrio obrero”.</w:t>
      </w:r>
      <w:r w:rsidR="002F645C" w:rsidRPr="00FD0A80">
        <w:rPr>
          <w:rFonts w:ascii="AR CENA" w:hAnsi="AR CENA"/>
          <w:sz w:val="24"/>
          <w:szCs w:val="24"/>
        </w:rPr>
        <w:t xml:space="preserve"> Edgar </w:t>
      </w:r>
      <w:proofErr w:type="spellStart"/>
      <w:r w:rsidR="002F645C" w:rsidRPr="00FD0A80">
        <w:rPr>
          <w:rFonts w:ascii="AR CENA" w:hAnsi="AR CENA"/>
          <w:sz w:val="24"/>
          <w:szCs w:val="24"/>
        </w:rPr>
        <w:t>vasquez</w:t>
      </w:r>
      <w:proofErr w:type="spellEnd"/>
      <w:r w:rsidR="002F645C" w:rsidRPr="00FD0A80">
        <w:rPr>
          <w:rFonts w:ascii="AR CENA" w:hAnsi="AR CENA"/>
          <w:sz w:val="24"/>
          <w:szCs w:val="24"/>
        </w:rPr>
        <w:t xml:space="preserve">, “Historia del desarrollo económico y urbano de </w:t>
      </w:r>
      <w:r w:rsidR="002F645C" w:rsidRPr="00FD0A80">
        <w:rPr>
          <w:rFonts w:ascii="AR CENA" w:hAnsi="AR CENA"/>
          <w:b/>
          <w:sz w:val="24"/>
          <w:szCs w:val="24"/>
        </w:rPr>
        <w:t>CALI</w:t>
      </w:r>
      <w:r w:rsidR="002F645C" w:rsidRPr="00FD0A80">
        <w:rPr>
          <w:rFonts w:ascii="AR CENA" w:hAnsi="AR CENA"/>
          <w:sz w:val="24"/>
          <w:szCs w:val="24"/>
        </w:rPr>
        <w:t>”.</w:t>
      </w:r>
    </w:p>
    <w:p w:rsidR="002F645C" w:rsidRPr="00FD0A80" w:rsidRDefault="002F645C" w:rsidP="002F645C">
      <w:pPr>
        <w:jc w:val="both"/>
        <w:rPr>
          <w:rFonts w:ascii="AR CENA" w:hAnsi="AR CENA"/>
          <w:sz w:val="24"/>
          <w:szCs w:val="24"/>
        </w:rPr>
      </w:pPr>
      <w:r w:rsidRPr="00FD0A80">
        <w:rPr>
          <w:rFonts w:ascii="AR CENA" w:hAnsi="AR CENA"/>
          <w:sz w:val="24"/>
          <w:szCs w:val="24"/>
        </w:rPr>
        <w:t>De estos autores, sus investigaciones y nuestra experiencia docente en este sector  nos hemos referenciado para el presente trabajo.</w:t>
      </w:r>
    </w:p>
    <w:p w:rsidR="002F645C" w:rsidRPr="00FD0A80" w:rsidRDefault="002F645C" w:rsidP="002F645C">
      <w:pPr>
        <w:jc w:val="both"/>
        <w:rPr>
          <w:rFonts w:ascii="AR CENA" w:hAnsi="AR CENA"/>
          <w:sz w:val="24"/>
          <w:szCs w:val="24"/>
        </w:rPr>
      </w:pPr>
    </w:p>
    <w:p w:rsidR="00C50C70" w:rsidRPr="00FD0A80" w:rsidRDefault="00C50C70" w:rsidP="008C3244">
      <w:pPr>
        <w:jc w:val="both"/>
        <w:rPr>
          <w:rFonts w:ascii="AR CENA" w:hAnsi="AR CENA"/>
          <w:sz w:val="24"/>
          <w:szCs w:val="24"/>
        </w:rPr>
      </w:pPr>
    </w:p>
    <w:p w:rsidR="002C0386" w:rsidRPr="00FD0A80" w:rsidRDefault="002C0386" w:rsidP="002F645C">
      <w:pPr>
        <w:jc w:val="both"/>
        <w:rPr>
          <w:rFonts w:ascii="AR CENA" w:hAnsi="AR CENA"/>
          <w:b/>
          <w:sz w:val="24"/>
          <w:szCs w:val="24"/>
        </w:rPr>
      </w:pPr>
      <w:r w:rsidRPr="00FD0A80">
        <w:rPr>
          <w:rFonts w:ascii="AR CENA" w:hAnsi="AR CENA"/>
          <w:b/>
          <w:sz w:val="24"/>
          <w:szCs w:val="24"/>
        </w:rPr>
        <w:t xml:space="preserve">MARCO CONTEXTUAL </w:t>
      </w:r>
    </w:p>
    <w:p w:rsidR="002C0386" w:rsidRPr="00FD0A80" w:rsidRDefault="002C0386" w:rsidP="002F645C">
      <w:pPr>
        <w:jc w:val="both"/>
        <w:rPr>
          <w:rFonts w:ascii="AR CENA" w:hAnsi="AR CENA"/>
          <w:sz w:val="24"/>
          <w:szCs w:val="24"/>
        </w:rPr>
      </w:pPr>
      <w:r w:rsidRPr="00FD0A80">
        <w:rPr>
          <w:rFonts w:ascii="AR CENA" w:hAnsi="AR CENA"/>
          <w:sz w:val="24"/>
          <w:szCs w:val="24"/>
        </w:rPr>
        <w:t>El barrio Obrero está localizado 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2F645C" w:rsidRPr="00FD0A80" w:rsidRDefault="002F645C" w:rsidP="002F645C">
      <w:pPr>
        <w:jc w:val="both"/>
        <w:rPr>
          <w:rFonts w:ascii="AR CENA" w:hAnsi="AR CENA"/>
          <w:sz w:val="24"/>
          <w:szCs w:val="24"/>
        </w:rPr>
      </w:pPr>
    </w:p>
    <w:p w:rsidR="002C0386" w:rsidRPr="00FD0A80" w:rsidRDefault="002C0386" w:rsidP="005876D6">
      <w:pPr>
        <w:jc w:val="both"/>
        <w:rPr>
          <w:rFonts w:ascii="AR CENA" w:hAnsi="AR CENA"/>
          <w:b/>
          <w:sz w:val="24"/>
          <w:szCs w:val="24"/>
        </w:rPr>
      </w:pPr>
      <w:r w:rsidRPr="00FD0A80">
        <w:rPr>
          <w:rFonts w:ascii="AR CENA" w:hAnsi="AR CENA"/>
          <w:b/>
          <w:sz w:val="24"/>
          <w:szCs w:val="24"/>
        </w:rPr>
        <w:t xml:space="preserve"> MARCO TEORICO </w:t>
      </w:r>
    </w:p>
    <w:p w:rsidR="002C0386" w:rsidRPr="00FD0A80" w:rsidRDefault="007C5AF8" w:rsidP="005876D6">
      <w:pPr>
        <w:jc w:val="both"/>
        <w:rPr>
          <w:rFonts w:ascii="AR CENA" w:hAnsi="AR CENA"/>
          <w:sz w:val="24"/>
          <w:szCs w:val="24"/>
        </w:rPr>
      </w:pPr>
      <w:r w:rsidRPr="00FD0A80">
        <w:rPr>
          <w:rFonts w:ascii="AR CENA" w:hAnsi="AR CENA"/>
          <w:sz w:val="24"/>
          <w:szCs w:val="24"/>
        </w:rPr>
        <w:t xml:space="preserve"> En la e</w:t>
      </w:r>
      <w:r w:rsidR="002C0386" w:rsidRPr="00FD0A80">
        <w:rPr>
          <w:rFonts w:ascii="AR CENA" w:hAnsi="AR CENA"/>
          <w:sz w:val="24"/>
          <w:szCs w:val="24"/>
        </w:rPr>
        <w:t>laboración de una herramienta multimedia</w:t>
      </w:r>
      <w:r w:rsidRPr="00FD0A80">
        <w:rPr>
          <w:rFonts w:ascii="AR CENA" w:hAnsi="AR CENA"/>
          <w:sz w:val="24"/>
          <w:szCs w:val="24"/>
        </w:rPr>
        <w:t xml:space="preserve"> se pretende </w:t>
      </w:r>
      <w:r w:rsidR="002C0386" w:rsidRPr="00FD0A80">
        <w:rPr>
          <w:rFonts w:ascii="AR CENA" w:hAnsi="AR CENA"/>
          <w:sz w:val="24"/>
          <w:szCs w:val="24"/>
        </w:rPr>
        <w:t xml:space="preserve"> que los estudiantes puedan construir su propio conocimiento de manera que sea más fácil transferir y retener </w:t>
      </w:r>
      <w:r w:rsidR="005876D6" w:rsidRPr="00FD0A80">
        <w:rPr>
          <w:rFonts w:ascii="AR CENA" w:hAnsi="AR CENA"/>
          <w:sz w:val="24"/>
          <w:szCs w:val="24"/>
        </w:rPr>
        <w:t>información, ya</w:t>
      </w:r>
      <w:r w:rsidRPr="00FD0A80">
        <w:rPr>
          <w:rFonts w:ascii="AR CENA" w:hAnsi="AR CENA"/>
          <w:sz w:val="24"/>
          <w:szCs w:val="24"/>
        </w:rPr>
        <w:t xml:space="preserve"> que en nuestra investigación </w:t>
      </w:r>
      <w:r w:rsidR="00FD0A80" w:rsidRPr="00FD0A80">
        <w:rPr>
          <w:rFonts w:ascii="AR CENA" w:hAnsi="AR CENA"/>
          <w:sz w:val="24"/>
          <w:szCs w:val="24"/>
        </w:rPr>
        <w:t>preliminar</w:t>
      </w:r>
      <w:r w:rsidRPr="00FD0A80">
        <w:rPr>
          <w:rFonts w:ascii="AR CENA" w:hAnsi="AR CENA"/>
          <w:sz w:val="24"/>
          <w:szCs w:val="24"/>
        </w:rPr>
        <w:t xml:space="preserve"> a la elaboración de este proyecto no encontramos un </w:t>
      </w:r>
      <w:r w:rsidR="005876D6" w:rsidRPr="00FD0A80">
        <w:rPr>
          <w:rFonts w:ascii="AR CENA" w:hAnsi="AR CENA"/>
          <w:sz w:val="24"/>
          <w:szCs w:val="24"/>
        </w:rPr>
        <w:t>sitio, ni</w:t>
      </w:r>
      <w:r w:rsidRPr="00FD0A80">
        <w:rPr>
          <w:rFonts w:ascii="AR CENA" w:hAnsi="AR CENA"/>
          <w:sz w:val="24"/>
          <w:szCs w:val="24"/>
        </w:rPr>
        <w:t xml:space="preserve"> una página en internet  donde encontráramos elementos como los que queremos implementar en nuestro proyecto. </w:t>
      </w:r>
    </w:p>
    <w:p w:rsidR="002A1740" w:rsidRPr="00FD0A80" w:rsidRDefault="002C0386" w:rsidP="005876D6">
      <w:pPr>
        <w:jc w:val="both"/>
        <w:rPr>
          <w:rFonts w:ascii="AR CENA" w:hAnsi="AR CENA"/>
          <w:sz w:val="24"/>
          <w:szCs w:val="24"/>
        </w:rPr>
      </w:pPr>
      <w:r w:rsidRPr="00FD0A80">
        <w:rPr>
          <w:rFonts w:ascii="AR CENA" w:hAnsi="AR CENA"/>
          <w:sz w:val="24"/>
          <w:szCs w:val="24"/>
        </w:rPr>
        <w:lastRenderedPageBreak/>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w:t>
      </w:r>
      <w:r w:rsidR="007C5AF8" w:rsidRPr="00FD0A80">
        <w:rPr>
          <w:rFonts w:ascii="AR CENA" w:hAnsi="AR CENA"/>
          <w:sz w:val="24"/>
          <w:szCs w:val="24"/>
        </w:rPr>
        <w:t>sas fuentes para sensibilizarlos</w:t>
      </w:r>
      <w:r w:rsidRPr="00FD0A80">
        <w:rPr>
          <w:rFonts w:ascii="AR CENA" w:hAnsi="AR CENA"/>
          <w:sz w:val="24"/>
          <w:szCs w:val="24"/>
        </w:rPr>
        <w:t xml:space="preserve"> de la importancia del</w:t>
      </w:r>
      <w:r w:rsidR="007C5AF8" w:rsidRPr="00FD0A80">
        <w:rPr>
          <w:rFonts w:ascii="AR CENA" w:hAnsi="AR CENA"/>
          <w:sz w:val="24"/>
          <w:szCs w:val="24"/>
        </w:rPr>
        <w:t xml:space="preserve"> cuidado de sus espacios, a través </w:t>
      </w:r>
      <w:r w:rsidR="005876D6" w:rsidRPr="00FD0A80">
        <w:rPr>
          <w:rFonts w:ascii="AR CENA" w:hAnsi="AR CENA"/>
          <w:sz w:val="24"/>
          <w:szCs w:val="24"/>
        </w:rPr>
        <w:t xml:space="preserve"> conocimiento </w:t>
      </w:r>
      <w:r w:rsidRPr="00FD0A80">
        <w:rPr>
          <w:rFonts w:ascii="AR CENA" w:hAnsi="AR CENA"/>
          <w:sz w:val="24"/>
          <w:szCs w:val="24"/>
        </w:rPr>
        <w:t xml:space="preserve"> de su barrio</w:t>
      </w:r>
      <w:r w:rsidR="005876D6" w:rsidRPr="00FD0A80">
        <w:rPr>
          <w:rFonts w:ascii="AR CENA" w:hAnsi="AR CENA"/>
          <w:sz w:val="24"/>
          <w:szCs w:val="24"/>
        </w:rPr>
        <w:t xml:space="preserve"> en todos los aspectos resaltando</w:t>
      </w:r>
      <w:r w:rsidRPr="00FD0A80">
        <w:rPr>
          <w:rFonts w:ascii="AR CENA" w:hAnsi="AR CENA"/>
          <w:sz w:val="24"/>
          <w:szCs w:val="24"/>
        </w:rPr>
        <w:t xml:space="preserve"> lo que ha sido y lo que es como patrimonio cultural de la ciudad.</w:t>
      </w:r>
    </w:p>
    <w:p w:rsidR="002F645C" w:rsidRPr="00FD0A80" w:rsidRDefault="002F645C" w:rsidP="002A1740">
      <w:pPr>
        <w:rPr>
          <w:rFonts w:ascii="AR CENA" w:hAnsi="AR CENA"/>
          <w:b/>
          <w:sz w:val="24"/>
          <w:szCs w:val="24"/>
        </w:rPr>
      </w:pPr>
    </w:p>
    <w:p w:rsidR="002A1740" w:rsidRPr="00FD0A80" w:rsidRDefault="002A1740" w:rsidP="002A1740">
      <w:pPr>
        <w:rPr>
          <w:rFonts w:ascii="AR CENA" w:hAnsi="AR CENA"/>
          <w:b/>
          <w:sz w:val="24"/>
          <w:szCs w:val="24"/>
        </w:rPr>
      </w:pPr>
      <w:r w:rsidRPr="00FD0A80">
        <w:rPr>
          <w:rFonts w:ascii="AR CENA" w:hAnsi="AR CENA"/>
          <w:b/>
          <w:sz w:val="24"/>
          <w:szCs w:val="24"/>
        </w:rPr>
        <w:t xml:space="preserve"> DISEÑO METODOLOGICO </w:t>
      </w:r>
    </w:p>
    <w:p w:rsidR="005876D6" w:rsidRPr="00FD0A80" w:rsidRDefault="005876D6" w:rsidP="002A1740">
      <w:pPr>
        <w:rPr>
          <w:rFonts w:ascii="AR CENA" w:hAnsi="AR CENA"/>
          <w:sz w:val="24"/>
          <w:szCs w:val="24"/>
        </w:rPr>
      </w:pPr>
    </w:p>
    <w:p w:rsidR="002A1740" w:rsidRPr="00FD0A80" w:rsidRDefault="002A1740" w:rsidP="002A1740">
      <w:pPr>
        <w:rPr>
          <w:rFonts w:ascii="AR CENA" w:hAnsi="AR CENA"/>
          <w:b/>
          <w:sz w:val="24"/>
          <w:szCs w:val="24"/>
        </w:rPr>
      </w:pPr>
      <w:r w:rsidRPr="00FD0A80">
        <w:rPr>
          <w:rFonts w:ascii="AR CENA" w:hAnsi="AR CENA"/>
          <w:b/>
          <w:sz w:val="24"/>
          <w:szCs w:val="24"/>
        </w:rPr>
        <w:t>TIPO DE INVESTIGACIÓN</w:t>
      </w:r>
    </w:p>
    <w:p w:rsidR="002A1740" w:rsidRPr="00FD0A80" w:rsidRDefault="002A1740" w:rsidP="0011437E">
      <w:pPr>
        <w:jc w:val="both"/>
        <w:rPr>
          <w:rFonts w:ascii="AR CENA" w:hAnsi="AR CENA"/>
          <w:sz w:val="24"/>
          <w:szCs w:val="24"/>
        </w:rPr>
      </w:pPr>
      <w:r w:rsidRPr="00FD0A80">
        <w:rPr>
          <w:rFonts w:ascii="AR CENA" w:hAnsi="AR CENA"/>
          <w:sz w:val="24"/>
          <w:szCs w:val="24"/>
        </w:rPr>
        <w:t>Se trat</w:t>
      </w:r>
      <w:r w:rsidR="005876D6" w:rsidRPr="00FD0A80">
        <w:rPr>
          <w:rFonts w:ascii="AR CENA" w:hAnsi="AR CENA"/>
          <w:sz w:val="24"/>
          <w:szCs w:val="24"/>
        </w:rPr>
        <w:t xml:space="preserve">a de un proyecto de aplicación </w:t>
      </w:r>
      <w:r w:rsidRPr="00FD0A80">
        <w:rPr>
          <w:rFonts w:ascii="AR CENA" w:hAnsi="AR CENA"/>
          <w:sz w:val="24"/>
          <w:szCs w:val="24"/>
        </w:rPr>
        <w:t xml:space="preserve"> de una herr</w:t>
      </w:r>
      <w:r w:rsidR="005876D6" w:rsidRPr="00FD0A80">
        <w:rPr>
          <w:rFonts w:ascii="AR CENA" w:hAnsi="AR CENA"/>
          <w:sz w:val="24"/>
          <w:szCs w:val="24"/>
        </w:rPr>
        <w:t xml:space="preserve">amienta multimedia para proporcionar  </w:t>
      </w:r>
      <w:r w:rsidRPr="00FD0A80">
        <w:rPr>
          <w:rFonts w:ascii="AR CENA" w:hAnsi="AR CENA"/>
          <w:sz w:val="24"/>
          <w:szCs w:val="24"/>
        </w:rPr>
        <w:t xml:space="preserve"> conocimientos en cu</w:t>
      </w:r>
      <w:r w:rsidR="005876D6" w:rsidRPr="00FD0A80">
        <w:rPr>
          <w:rFonts w:ascii="AR CENA" w:hAnsi="AR CENA"/>
          <w:sz w:val="24"/>
          <w:szCs w:val="24"/>
        </w:rPr>
        <w:t xml:space="preserve">ltura, valores y educación del contexto de la Institución Educativa República de argentina y  así fomentar el cuidado de los espacios públicos por parte de los que utilicen esta herramienta  a través de la sensibilización por  lo </w:t>
      </w:r>
      <w:r w:rsidR="0011437E" w:rsidRPr="00FD0A80">
        <w:rPr>
          <w:rFonts w:ascii="AR CENA" w:hAnsi="AR CENA"/>
          <w:sz w:val="24"/>
          <w:szCs w:val="24"/>
        </w:rPr>
        <w:t>propio.</w:t>
      </w:r>
    </w:p>
    <w:p w:rsidR="002A1740" w:rsidRPr="00FD0A80" w:rsidRDefault="002A1740" w:rsidP="002A1740">
      <w:pPr>
        <w:rPr>
          <w:rFonts w:ascii="AR CENA" w:hAnsi="AR CENA"/>
          <w:sz w:val="24"/>
          <w:szCs w:val="24"/>
        </w:rPr>
      </w:pPr>
    </w:p>
    <w:p w:rsidR="00C50C70" w:rsidRPr="00FD0A80" w:rsidRDefault="00C50C70" w:rsidP="002C0386">
      <w:pPr>
        <w:rPr>
          <w:rFonts w:ascii="AR CENA" w:hAnsi="AR CENA"/>
          <w:sz w:val="24"/>
          <w:szCs w:val="24"/>
        </w:rPr>
      </w:pPr>
    </w:p>
    <w:p w:rsidR="002A1740" w:rsidRPr="00FD0A80" w:rsidRDefault="002A1740" w:rsidP="002A1740">
      <w:pPr>
        <w:rPr>
          <w:rFonts w:ascii="AR CENA" w:hAnsi="AR CENA"/>
          <w:b/>
          <w:sz w:val="24"/>
          <w:szCs w:val="24"/>
        </w:rPr>
      </w:pPr>
      <w:r w:rsidRPr="00FD0A80">
        <w:rPr>
          <w:rFonts w:ascii="AR CENA" w:hAnsi="AR CENA"/>
          <w:b/>
          <w:sz w:val="24"/>
          <w:szCs w:val="24"/>
        </w:rPr>
        <w:t>INVESTIGACIÓN-ACCIÓN</w:t>
      </w:r>
    </w:p>
    <w:p w:rsidR="002A1740" w:rsidRPr="00FD0A80" w:rsidRDefault="002A1740" w:rsidP="002A1740">
      <w:pPr>
        <w:pStyle w:val="Prrafodelista"/>
        <w:numPr>
          <w:ilvl w:val="0"/>
          <w:numId w:val="1"/>
        </w:numPr>
        <w:rPr>
          <w:rFonts w:ascii="AR CENA" w:hAnsi="AR CENA"/>
          <w:sz w:val="24"/>
          <w:szCs w:val="24"/>
        </w:rPr>
      </w:pPr>
      <w:r w:rsidRPr="00FD0A80">
        <w:rPr>
          <w:rFonts w:ascii="AR CENA" w:hAnsi="AR CENA"/>
          <w:sz w:val="24"/>
          <w:szCs w:val="24"/>
        </w:rPr>
        <w:t>Establecer el problema sobre la falta de conocimiento y de reconocimiento sobre la importancia del barrio Obrero como patrimonio cultural de la ciudad.</w:t>
      </w:r>
    </w:p>
    <w:p w:rsidR="002A1740" w:rsidRPr="00FD0A80" w:rsidRDefault="002A1740" w:rsidP="002A1740">
      <w:pPr>
        <w:pStyle w:val="Prrafodelista"/>
        <w:numPr>
          <w:ilvl w:val="0"/>
          <w:numId w:val="1"/>
        </w:numPr>
        <w:rPr>
          <w:rFonts w:ascii="AR CENA" w:hAnsi="AR CENA"/>
          <w:sz w:val="24"/>
          <w:szCs w:val="24"/>
        </w:rPr>
      </w:pPr>
      <w:r w:rsidRPr="00FD0A80">
        <w:rPr>
          <w:rFonts w:ascii="AR CENA" w:hAnsi="AR CENA"/>
          <w:sz w:val="24"/>
          <w:szCs w:val="24"/>
        </w:rPr>
        <w:t>Se plantea la construcción de una herramienta multimedia convirtiéndose en un trabajo colaborativo para solucionar la falta de sensibilización y autoestima baja de la comunidad del barrio Obrero.</w:t>
      </w:r>
    </w:p>
    <w:p w:rsidR="002A1740" w:rsidRDefault="002A1740" w:rsidP="00FD0A80">
      <w:pPr>
        <w:pStyle w:val="Prrafodelista"/>
        <w:numPr>
          <w:ilvl w:val="0"/>
          <w:numId w:val="1"/>
        </w:numPr>
        <w:rPr>
          <w:rFonts w:ascii="AR CENA" w:hAnsi="AR CENA"/>
          <w:sz w:val="24"/>
          <w:szCs w:val="24"/>
        </w:rPr>
      </w:pPr>
      <w:r w:rsidRPr="00FD0A80">
        <w:rPr>
          <w:rFonts w:ascii="AR CENA" w:hAnsi="AR CENA"/>
          <w:sz w:val="24"/>
          <w:szCs w:val="24"/>
        </w:rPr>
        <w:t>Socializar y validar los alcances del desarrollo de transferencias de conocimientos a través de una herramienta multimedia, para observar el impacto, el alcance y los beneficios a toda la comunidad.</w:t>
      </w:r>
    </w:p>
    <w:p w:rsidR="00FD0A80" w:rsidRPr="00FD0A80" w:rsidRDefault="00FD0A80" w:rsidP="00FD0A80">
      <w:pPr>
        <w:pStyle w:val="Prrafodelista"/>
        <w:rPr>
          <w:rFonts w:ascii="AR CENA" w:hAnsi="AR CENA"/>
          <w:sz w:val="24"/>
          <w:szCs w:val="24"/>
        </w:rPr>
      </w:pPr>
    </w:p>
    <w:p w:rsidR="002A1740" w:rsidRPr="00FD0A80" w:rsidRDefault="002A1740" w:rsidP="00FD0A80">
      <w:pPr>
        <w:rPr>
          <w:rFonts w:ascii="AR CENA" w:hAnsi="AR CENA"/>
          <w:b/>
          <w:sz w:val="24"/>
          <w:szCs w:val="24"/>
        </w:rPr>
      </w:pPr>
      <w:r w:rsidRPr="00FD0A80">
        <w:rPr>
          <w:rFonts w:ascii="AR CENA" w:hAnsi="AR CENA"/>
          <w:b/>
          <w:sz w:val="24"/>
          <w:szCs w:val="24"/>
        </w:rPr>
        <w:t>POBLACION  Y MUESTRA</w:t>
      </w:r>
    </w:p>
    <w:p w:rsidR="002A1740" w:rsidRPr="00FD0A80" w:rsidRDefault="002A1740" w:rsidP="0011437E">
      <w:pPr>
        <w:pStyle w:val="Prrafodelista"/>
        <w:jc w:val="both"/>
        <w:rPr>
          <w:rFonts w:ascii="AR CENA" w:hAnsi="AR CENA"/>
          <w:sz w:val="24"/>
          <w:szCs w:val="24"/>
        </w:rPr>
      </w:pPr>
    </w:p>
    <w:p w:rsidR="002A1740" w:rsidRPr="00FD0A80" w:rsidRDefault="002A1740" w:rsidP="0011437E">
      <w:pPr>
        <w:pStyle w:val="Prrafodelista"/>
        <w:numPr>
          <w:ilvl w:val="0"/>
          <w:numId w:val="1"/>
        </w:numPr>
        <w:jc w:val="both"/>
        <w:rPr>
          <w:rFonts w:ascii="AR CENA" w:hAnsi="AR CENA"/>
          <w:sz w:val="24"/>
          <w:szCs w:val="24"/>
        </w:rPr>
      </w:pPr>
      <w:r w:rsidRPr="00FD0A80">
        <w:rPr>
          <w:rFonts w:ascii="AR CENA" w:hAnsi="AR CENA"/>
          <w:sz w:val="24"/>
          <w:szCs w:val="24"/>
        </w:rPr>
        <w:t>Este proyecto va dirigido a todo el sector del barrio Obrero, localizada en el sector central de Cali, como uno de los sectores más antiguos y populares de la ciudad, donde se encuentran todavía tradiciones y costumbres, la mayor parte de la población  es del valle del Cauca, los demás vienen de diferentes partes del país, aumentando el fenómeno del inquilinato.</w:t>
      </w:r>
    </w:p>
    <w:p w:rsidR="002A1740" w:rsidRPr="00FD0A80" w:rsidRDefault="002A1740" w:rsidP="0011437E">
      <w:pPr>
        <w:pStyle w:val="Prrafodelista"/>
        <w:numPr>
          <w:ilvl w:val="0"/>
          <w:numId w:val="1"/>
        </w:numPr>
        <w:jc w:val="both"/>
        <w:rPr>
          <w:rFonts w:ascii="AR CENA" w:hAnsi="AR CENA"/>
          <w:i/>
          <w:sz w:val="24"/>
          <w:szCs w:val="24"/>
        </w:rPr>
      </w:pPr>
      <w:r w:rsidRPr="00FD0A80">
        <w:rPr>
          <w:rFonts w:ascii="AR CENA" w:hAnsi="AR CENA"/>
          <w:sz w:val="24"/>
          <w:szCs w:val="24"/>
        </w:rPr>
        <w:lastRenderedPageBreak/>
        <w:t>La comuna 9 se caracteriza por ser zona industrial y comercial</w:t>
      </w:r>
      <w:proofErr w:type="gramStart"/>
      <w:r w:rsidRPr="00FD0A80">
        <w:rPr>
          <w:rFonts w:ascii="AR CENA" w:hAnsi="AR CENA"/>
          <w:sz w:val="24"/>
          <w:szCs w:val="24"/>
        </w:rPr>
        <w:t>,,</w:t>
      </w:r>
      <w:proofErr w:type="gramEnd"/>
      <w:r w:rsidRPr="00FD0A80">
        <w:rPr>
          <w:rFonts w:ascii="AR CENA" w:hAnsi="AR CENA"/>
          <w:sz w:val="24"/>
          <w:szCs w:val="24"/>
        </w:rPr>
        <w:t xml:space="preserve"> predominando Las empresas de calzado, ebanistería, modistería,cerrajería,confección etc.- También es de resaltar la comunidad educativa de la institución </w:t>
      </w:r>
      <w:r w:rsidRPr="00FD0A80">
        <w:rPr>
          <w:rFonts w:ascii="AR CENA" w:hAnsi="AR CENA"/>
          <w:b/>
          <w:sz w:val="24"/>
          <w:szCs w:val="24"/>
        </w:rPr>
        <w:t>REPUBLICA DE ARGENTINA</w:t>
      </w:r>
      <w:r w:rsidRPr="00FD0A80">
        <w:rPr>
          <w:rFonts w:ascii="AR CENA" w:hAnsi="AR CENA"/>
          <w:sz w:val="24"/>
          <w:szCs w:val="24"/>
        </w:rPr>
        <w:t>, del barrio Obrero.</w:t>
      </w:r>
    </w:p>
    <w:p w:rsidR="0011437E" w:rsidRPr="00FD0A80" w:rsidRDefault="0011437E" w:rsidP="0011437E">
      <w:pPr>
        <w:pStyle w:val="Prrafodelista"/>
        <w:jc w:val="both"/>
        <w:rPr>
          <w:rFonts w:ascii="AR CENA" w:hAnsi="AR CENA"/>
          <w:i/>
          <w:sz w:val="24"/>
          <w:szCs w:val="24"/>
        </w:rPr>
      </w:pPr>
    </w:p>
    <w:p w:rsidR="0011437E" w:rsidRPr="00FD0A80" w:rsidRDefault="0011437E" w:rsidP="0011437E">
      <w:pPr>
        <w:pStyle w:val="Prrafodelista"/>
        <w:rPr>
          <w:rFonts w:ascii="AR CENA" w:hAnsi="AR CENA"/>
          <w:i/>
          <w:sz w:val="24"/>
          <w:szCs w:val="24"/>
        </w:rPr>
      </w:pPr>
    </w:p>
    <w:p w:rsidR="002A1740" w:rsidRPr="00FD0A80" w:rsidRDefault="002A1740" w:rsidP="00FD0A80">
      <w:pPr>
        <w:rPr>
          <w:rFonts w:ascii="AR CENA" w:hAnsi="AR CENA"/>
          <w:b/>
          <w:sz w:val="24"/>
          <w:szCs w:val="24"/>
        </w:rPr>
      </w:pPr>
      <w:r w:rsidRPr="00FD0A80">
        <w:rPr>
          <w:rFonts w:ascii="AR CENA" w:hAnsi="AR CENA"/>
          <w:b/>
          <w:sz w:val="24"/>
          <w:szCs w:val="24"/>
        </w:rPr>
        <w:t>INSTRUMENTOS:</w:t>
      </w:r>
    </w:p>
    <w:p w:rsidR="002A1740" w:rsidRPr="00FD0A80" w:rsidRDefault="002A1740" w:rsidP="0011437E">
      <w:pPr>
        <w:pStyle w:val="Prrafodelista"/>
        <w:rPr>
          <w:rFonts w:ascii="AR CENA" w:hAnsi="AR CENA"/>
          <w:sz w:val="24"/>
          <w:szCs w:val="24"/>
        </w:rPr>
      </w:pPr>
    </w:p>
    <w:p w:rsidR="002A1740" w:rsidRDefault="002A1740" w:rsidP="0011437E">
      <w:pPr>
        <w:pStyle w:val="Prrafodelista"/>
        <w:numPr>
          <w:ilvl w:val="0"/>
          <w:numId w:val="1"/>
        </w:numPr>
        <w:jc w:val="both"/>
        <w:rPr>
          <w:rFonts w:ascii="AR CENA" w:hAnsi="AR CENA"/>
          <w:sz w:val="24"/>
          <w:szCs w:val="24"/>
        </w:rPr>
      </w:pPr>
      <w:r w:rsidRPr="00FD0A80">
        <w:rPr>
          <w:rFonts w:ascii="AR CENA" w:hAnsi="AR CENA"/>
          <w:sz w:val="24"/>
          <w:szCs w:val="24"/>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551322" w:rsidRPr="00551322" w:rsidRDefault="00551322" w:rsidP="00551322">
      <w:pPr>
        <w:ind w:left="360"/>
        <w:jc w:val="both"/>
        <w:rPr>
          <w:rFonts w:ascii="AR CENA" w:hAnsi="AR CENA"/>
          <w:sz w:val="24"/>
          <w:szCs w:val="24"/>
        </w:rPr>
      </w:pPr>
    </w:p>
    <w:p w:rsidR="00487169" w:rsidRDefault="00487169" w:rsidP="00487169">
      <w:pPr>
        <w:ind w:left="360"/>
        <w:jc w:val="both"/>
        <w:rPr>
          <w:rFonts w:ascii="AR CENA" w:hAnsi="AR CENA"/>
          <w:b/>
          <w:sz w:val="24"/>
          <w:szCs w:val="24"/>
        </w:rPr>
      </w:pPr>
      <w:r>
        <w:rPr>
          <w:rFonts w:ascii="AR CENA" w:hAnsi="AR CENA"/>
          <w:b/>
          <w:sz w:val="24"/>
          <w:szCs w:val="24"/>
        </w:rPr>
        <w:t>ANALISIS DE RESULTADOS.</w:t>
      </w:r>
    </w:p>
    <w:p w:rsidR="00487169" w:rsidRDefault="00487169" w:rsidP="00875450">
      <w:pPr>
        <w:ind w:left="360"/>
        <w:jc w:val="both"/>
        <w:rPr>
          <w:rFonts w:ascii="AR CENA" w:hAnsi="AR CENA"/>
          <w:sz w:val="24"/>
          <w:szCs w:val="24"/>
        </w:rPr>
      </w:pPr>
      <w:r>
        <w:rPr>
          <w:rFonts w:ascii="AR CENA" w:hAnsi="AR CENA"/>
          <w:sz w:val="24"/>
          <w:szCs w:val="24"/>
        </w:rPr>
        <w:t xml:space="preserve">La institución educativa republica de argentina cuenta con una sede principal y tres sedes anexas ubicadas todas ellas en la comuna 9 a pesar de que este es un sector central donde la industria y el comercio son relevantes no existen suficientes centros que brinde educación y formación para el trabajo, la posible causa es el desplazamiento constante de las familias a otros sectores, también se contempla que la falta de educación es una de las causas de violencia intrafamiliar: niños abandonados, niños trabajadores </w:t>
      </w:r>
      <w:r w:rsidR="006B7DC1">
        <w:rPr>
          <w:rFonts w:ascii="AR CENA" w:hAnsi="AR CENA"/>
          <w:sz w:val="24"/>
          <w:szCs w:val="24"/>
        </w:rPr>
        <w:t xml:space="preserve">sexuales, esto va unido a la presencia de personas ajenas a la familia que confunde el manejo interno de esta, a la intromisión de inquilinos y arrendatarios en el  manejo familiar, a los altos niveles de pobreza, a la presencia de drogadicción y alcoholismo desde muy temprana edad y este se ve reflejado en la encuestas realizadas la cual arrojo un problema de autoestima en los jóvenes del sector en un porcentaje  </w:t>
      </w:r>
      <w:r w:rsidR="00875450">
        <w:rPr>
          <w:rFonts w:ascii="AR CENA" w:hAnsi="AR CENA"/>
          <w:sz w:val="24"/>
          <w:szCs w:val="24"/>
        </w:rPr>
        <w:t>del 70% de la población encuestada también se observa una falta de apropiación por sus espacios y desconocimiento de sus raíces.</w:t>
      </w:r>
    </w:p>
    <w:p w:rsidR="00551322" w:rsidRDefault="00551322" w:rsidP="00875450">
      <w:pPr>
        <w:ind w:left="360"/>
        <w:jc w:val="both"/>
        <w:rPr>
          <w:rFonts w:ascii="AR CENA" w:hAnsi="AR CENA"/>
          <w:b/>
          <w:sz w:val="24"/>
          <w:szCs w:val="24"/>
        </w:rPr>
      </w:pPr>
    </w:p>
    <w:p w:rsidR="00875450" w:rsidRDefault="00875450" w:rsidP="00875450">
      <w:pPr>
        <w:ind w:left="360"/>
        <w:jc w:val="both"/>
        <w:rPr>
          <w:rFonts w:ascii="AR CENA" w:hAnsi="AR CENA"/>
          <w:sz w:val="24"/>
          <w:szCs w:val="24"/>
        </w:rPr>
      </w:pPr>
      <w:r>
        <w:rPr>
          <w:rFonts w:ascii="AR CENA" w:hAnsi="AR CENA"/>
          <w:b/>
          <w:sz w:val="24"/>
          <w:szCs w:val="24"/>
        </w:rPr>
        <w:t>DIAGNOSTICO.</w:t>
      </w:r>
    </w:p>
    <w:p w:rsidR="00875450" w:rsidRPr="00875450" w:rsidRDefault="00551322" w:rsidP="00875450">
      <w:pPr>
        <w:ind w:left="360"/>
        <w:jc w:val="both"/>
        <w:rPr>
          <w:rFonts w:ascii="AR CENA" w:hAnsi="AR CENA"/>
          <w:sz w:val="24"/>
          <w:szCs w:val="24"/>
        </w:rPr>
      </w:pPr>
      <w:r>
        <w:rPr>
          <w:rFonts w:ascii="AR CENA" w:hAnsi="AR CENA"/>
          <w:sz w:val="24"/>
          <w:szCs w:val="24"/>
        </w:rPr>
        <w:t>La comunidad del barrio obrero y en especial los estudiantes de la</w:t>
      </w:r>
      <w:r w:rsidRPr="00551322">
        <w:rPr>
          <w:rFonts w:ascii="AR CENA" w:hAnsi="AR CENA"/>
          <w:b/>
          <w:sz w:val="24"/>
          <w:szCs w:val="24"/>
        </w:rPr>
        <w:t xml:space="preserve"> INSTITUCION EDUCATIVA REPUBLICA DE ARGENTINA </w:t>
      </w:r>
      <w:r>
        <w:rPr>
          <w:rFonts w:ascii="AR CENA" w:hAnsi="AR CENA"/>
          <w:sz w:val="24"/>
          <w:szCs w:val="24"/>
        </w:rPr>
        <w:t>no tienen sentido de pertenencia ante los espacios públicos que además son patrimonio cultural del municipio de Santiago de Cali.</w:t>
      </w:r>
    </w:p>
    <w:p w:rsidR="002A1740" w:rsidRPr="00FD0A80" w:rsidRDefault="002A1740" w:rsidP="002C0386">
      <w:pPr>
        <w:rPr>
          <w:rFonts w:ascii="AR CENA" w:hAnsi="AR CENA"/>
          <w:sz w:val="24"/>
          <w:szCs w:val="24"/>
        </w:rPr>
      </w:pPr>
    </w:p>
    <w:sectPr w:rsidR="002A1740" w:rsidRPr="00FD0A80" w:rsidSect="00854B4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 DARLING">
    <w:panose1 w:val="02000000000000000000"/>
    <w:charset w:val="00"/>
    <w:family w:val="auto"/>
    <w:pitch w:val="variable"/>
    <w:sig w:usb0="8000002F" w:usb1="0000000A" w:usb2="00000000" w:usb3="00000000" w:csb0="00000001"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50C70"/>
    <w:rsid w:val="0011437E"/>
    <w:rsid w:val="002A1740"/>
    <w:rsid w:val="002C0386"/>
    <w:rsid w:val="002C6BDB"/>
    <w:rsid w:val="002F645C"/>
    <w:rsid w:val="003B5FEF"/>
    <w:rsid w:val="003D612B"/>
    <w:rsid w:val="00487169"/>
    <w:rsid w:val="00551322"/>
    <w:rsid w:val="005876D6"/>
    <w:rsid w:val="005904A3"/>
    <w:rsid w:val="006A720E"/>
    <w:rsid w:val="006B7DC1"/>
    <w:rsid w:val="007C5AF8"/>
    <w:rsid w:val="00854B46"/>
    <w:rsid w:val="00875450"/>
    <w:rsid w:val="008C3244"/>
    <w:rsid w:val="00C05707"/>
    <w:rsid w:val="00C50C70"/>
    <w:rsid w:val="00FD0A80"/>
    <w:rsid w:val="00FD43BD"/>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B46"/>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174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1144</Words>
  <Characters>6294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2</cp:revision>
  <dcterms:created xsi:type="dcterms:W3CDTF">2011-11-11T22:34:00Z</dcterms:created>
  <dcterms:modified xsi:type="dcterms:W3CDTF">2011-11-11T22:34:00Z</dcterms:modified>
</cp:coreProperties>
</file>